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0F2" w:rsidRPr="002D10F2" w:rsidRDefault="002D10F2" w:rsidP="002D10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0F2">
        <w:rPr>
          <w:rFonts w:ascii="Times New Roman" w:hAnsi="Times New Roman" w:cs="Times New Roman"/>
          <w:sz w:val="28"/>
          <w:szCs w:val="28"/>
        </w:rPr>
        <w:t>Во время новогодних выходных сельские библиотеки организовали и провели ряд мероприятий для различных категорий населения:</w:t>
      </w:r>
    </w:p>
    <w:p w:rsidR="002D10F2" w:rsidRDefault="00E51A61" w:rsidP="002D10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2E35">
        <w:rPr>
          <w:rFonts w:ascii="Times New Roman" w:hAnsi="Times New Roman" w:cs="Times New Roman"/>
          <w:b/>
          <w:sz w:val="28"/>
          <w:szCs w:val="28"/>
        </w:rPr>
        <w:t>Акции "Новый год в каждый дом. Пожилые люди"</w:t>
      </w:r>
      <w:proofErr w:type="gramStart"/>
      <w:r w:rsidRPr="00232E3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10F2" w:rsidRPr="002D10F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2D10F2" w:rsidRPr="002D10F2">
        <w:rPr>
          <w:rFonts w:ascii="Times New Roman" w:hAnsi="Times New Roman" w:cs="Times New Roman"/>
          <w:sz w:val="28"/>
          <w:szCs w:val="28"/>
        </w:rPr>
        <w:t>ыла направлена на поддержку пожилых людей, создание праздничной атмосферы и улучшение их настроения.</w:t>
      </w:r>
    </w:p>
    <w:p w:rsidR="00E51A61" w:rsidRPr="00232E35" w:rsidRDefault="00E51A61" w:rsidP="002D10F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7EB79F" wp14:editId="39570948">
            <wp:extent cx="2417445" cy="3223260"/>
            <wp:effectExtent l="0" t="0" r="1905" b="0"/>
            <wp:docPr id="2" name="Рисунок 2" descr="Акция &quot;Новый год в каждый дом. Пожилые люди&quot;&#10; #Росмолодежь_доб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ция &quot;Новый год в каждый дом. Пожилые люди&quot;&#10; #Росмолодежь_добр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79" cy="32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0BE3AD" wp14:editId="722A397D">
            <wp:extent cx="2411730" cy="3215640"/>
            <wp:effectExtent l="0" t="0" r="7620" b="3810"/>
            <wp:docPr id="3" name="Рисунок 3" descr="Акция &quot;Новый год в каждый дом. Семья военнослужащих.&#10;#Росмолодежь_доб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кция &quot;Новый год в каждый дом. Семья военнослужащих.&#10;#Росмолодежь_добр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18" cy="32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F2" w:rsidRPr="002D10F2" w:rsidRDefault="00232E35" w:rsidP="00232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2E35">
        <w:rPr>
          <w:rFonts w:ascii="Times New Roman" w:hAnsi="Times New Roman" w:cs="Times New Roman"/>
          <w:b/>
          <w:sz w:val="28"/>
          <w:szCs w:val="28"/>
        </w:rPr>
        <w:t>Акции "Новый год в каждый дом. Семья военнослужащих»</w:t>
      </w:r>
      <w:r w:rsidRPr="00232E35">
        <w:rPr>
          <w:b/>
          <w:noProof/>
          <w:lang w:eastAsia="ru-RU"/>
        </w:rPr>
        <w:t xml:space="preserve"> </w:t>
      </w:r>
      <w:r w:rsidR="002D10F2">
        <w:rPr>
          <w:rFonts w:ascii="Arial" w:hAnsi="Arial" w:cs="Arial"/>
          <w:spacing w:val="-5"/>
          <w:sz w:val="27"/>
          <w:szCs w:val="27"/>
        </w:rPr>
        <w:t> </w:t>
      </w:r>
      <w:r w:rsidR="002D10F2" w:rsidRPr="002D10F2">
        <w:rPr>
          <w:rFonts w:ascii="Times New Roman" w:hAnsi="Times New Roman" w:cs="Times New Roman"/>
          <w:spacing w:val="-5"/>
          <w:sz w:val="28"/>
          <w:szCs w:val="28"/>
        </w:rPr>
        <w:t>мероприятие, посвященное семьям военных, с целью подарить им радость и внимание в праздничные дни</w:t>
      </w:r>
      <w:r w:rsidR="002D10F2">
        <w:rPr>
          <w:rFonts w:ascii="Arial" w:hAnsi="Arial" w:cs="Arial"/>
          <w:spacing w:val="-5"/>
          <w:sz w:val="27"/>
          <w:szCs w:val="27"/>
        </w:rPr>
        <w:t>.</w:t>
      </w:r>
    </w:p>
    <w:p w:rsidR="00232E35" w:rsidRPr="00E51A61" w:rsidRDefault="00232E35" w:rsidP="002D10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32E35">
        <w:rPr>
          <w:rFonts w:ascii="Times New Roman" w:hAnsi="Times New Roman" w:cs="Times New Roman"/>
          <w:sz w:val="28"/>
          <w:szCs w:val="28"/>
        </w:rPr>
        <w:t xml:space="preserve">Изготовление самодельных «Звезд Героев» детьми и подростками для военнослужащих с последующей передачей их в зону специальной </w:t>
      </w:r>
      <w:r w:rsidRPr="00232E35">
        <w:rPr>
          <w:rFonts w:ascii="Times New Roman" w:hAnsi="Times New Roman" w:cs="Times New Roman"/>
          <w:sz w:val="28"/>
          <w:szCs w:val="28"/>
        </w:rPr>
        <w:lastRenderedPageBreak/>
        <w:t>военной операции. Также написали</w:t>
      </w:r>
      <w:proofErr w:type="gramStart"/>
      <w:r w:rsidRPr="00232E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2E35">
        <w:rPr>
          <w:rFonts w:ascii="Times New Roman" w:hAnsi="Times New Roman" w:cs="Times New Roman"/>
          <w:sz w:val="28"/>
          <w:szCs w:val="28"/>
        </w:rPr>
        <w:t xml:space="preserve"> письма с поздравлениями.</w:t>
      </w:r>
      <w:r w:rsidRPr="00232E3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351291" wp14:editId="62163AB0">
            <wp:extent cx="3924300" cy="3924300"/>
            <wp:effectExtent l="0" t="0" r="0" b="0"/>
            <wp:docPr id="11" name="Рисунок 11" descr="Акция &quot;Новый год в каждый дом. - 96180633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кция &quot;Новый год в каждый дом. - 9618063343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B5" w:rsidRPr="00A36FB5" w:rsidRDefault="00A36FB5" w:rsidP="00A36F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FB5">
        <w:rPr>
          <w:rFonts w:ascii="Times New Roman" w:hAnsi="Times New Roman" w:cs="Times New Roman"/>
          <w:sz w:val="28"/>
          <w:szCs w:val="28"/>
        </w:rPr>
        <w:t>Новогодний круиз "В гости к Дедушке Морозу в Великий Устюг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A36FB5">
        <w:rPr>
          <w:rFonts w:ascii="Times New Roman" w:hAnsi="Times New Roman" w:cs="Times New Roman"/>
          <w:sz w:val="28"/>
          <w:szCs w:val="28"/>
        </w:rPr>
        <w:t>"</w:t>
      </w:r>
      <w:r w:rsidRPr="00A36FB5">
        <w:rPr>
          <w:rFonts w:ascii="Times New Roman" w:hAnsi="Times New Roman" w:cs="Times New Roman"/>
          <w:sz w:val="28"/>
          <w:szCs w:val="28"/>
        </w:rPr>
        <w:t>БИБЛИОТЕКА с. УНДИНО-ПОСЕЛЬЕ (Библиотекарь КАЛИНИНА Н.В.)</w:t>
      </w:r>
      <w:r w:rsidRPr="00A36FB5">
        <w:rPr>
          <w:noProof/>
          <w:lang w:eastAsia="ru-RU"/>
        </w:rPr>
        <w:t xml:space="preserve"> </w:t>
      </w:r>
    </w:p>
    <w:bookmarkEnd w:id="0"/>
    <w:p w:rsidR="00E51A61" w:rsidRPr="00E51A61" w:rsidRDefault="00A36FB5" w:rsidP="00A36F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3126D" wp14:editId="0066A0DD">
            <wp:extent cx="3893820" cy="3206374"/>
            <wp:effectExtent l="0" t="0" r="0" b="0"/>
            <wp:docPr id="4" name="Рисунок 4" descr="Новогодний круиз &quot;В гости к Дедушке Морозу в Великий Устю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ий круиз &quot;В гости к Дедушке Морозу в Великий Устюг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2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FB5">
        <w:rPr>
          <w:rFonts w:ascii="Times New Roman" w:hAnsi="Times New Roman" w:cs="Times New Roman"/>
          <w:sz w:val="28"/>
          <w:szCs w:val="28"/>
        </w:rPr>
        <w:t xml:space="preserve">Участники мероприятия совершили виртуальное путешествие в вотчину Деда Мороза, находящуюся недалеко от старинного русского города Великий Устюг. Дети узнали, как живёт Дед Мороз, увидели его рабочий кабинет, тронный зал, побывали в комнате желаний и </w:t>
      </w:r>
      <w:r w:rsidRPr="00A36FB5">
        <w:rPr>
          <w:rFonts w:ascii="Times New Roman" w:hAnsi="Times New Roman" w:cs="Times New Roman"/>
          <w:sz w:val="28"/>
          <w:szCs w:val="28"/>
        </w:rPr>
        <w:lastRenderedPageBreak/>
        <w:t>библиотеке. Завершилось мероприятие веселой игрой-викториной "Любимые сказки Деда Мороза".</w:t>
      </w:r>
    </w:p>
    <w:p w:rsidR="00E51A61" w:rsidRPr="00E51A61" w:rsidRDefault="00A36FB5" w:rsidP="00A36F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FB5">
        <w:rPr>
          <w:rFonts w:ascii="Times New Roman" w:hAnsi="Times New Roman" w:cs="Times New Roman"/>
          <w:sz w:val="28"/>
          <w:szCs w:val="28"/>
        </w:rPr>
        <w:t>Рождественские колядки "Настали святки - запевай колядки"</w:t>
      </w:r>
      <w:r w:rsidR="001379A9">
        <w:rPr>
          <w:rFonts w:ascii="Times New Roman" w:hAnsi="Times New Roman" w:cs="Times New Roman"/>
          <w:sz w:val="28"/>
          <w:szCs w:val="28"/>
        </w:rPr>
        <w:t xml:space="preserve"> </w:t>
      </w:r>
      <w:r w:rsidR="001379A9">
        <w:rPr>
          <w:noProof/>
          <w:lang w:eastAsia="ru-RU"/>
        </w:rPr>
        <w:drawing>
          <wp:inline distT="0" distB="0" distL="0" distR="0" wp14:anchorId="3C2351B1" wp14:editId="68A9B695">
            <wp:extent cx="4046220" cy="3034665"/>
            <wp:effectExtent l="0" t="0" r="0" b="0"/>
            <wp:docPr id="5" name="Рисунок 5" descr="#рождество &#10;Рождественские колядки &quot;Настали святки - запевай коляд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рождество &#10;Рождественские колядки &quot;Настали святки - запевай колядк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59" cy="30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A9" w:rsidRPr="001379A9" w:rsidRDefault="00D67B7F" w:rsidP="00D67B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379A9" w:rsidRPr="001379A9">
        <w:rPr>
          <w:rFonts w:ascii="Times New Roman" w:hAnsi="Times New Roman" w:cs="Times New Roman"/>
          <w:b/>
          <w:sz w:val="28"/>
          <w:szCs w:val="28"/>
        </w:rPr>
        <w:t>Рождественское развлечение "Наступает волшебство - чудный праздник Рождество".</w:t>
      </w:r>
      <w:r w:rsidR="001379A9">
        <w:rPr>
          <w:rFonts w:ascii="Times New Roman" w:hAnsi="Times New Roman" w:cs="Times New Roman"/>
          <w:sz w:val="28"/>
          <w:szCs w:val="28"/>
        </w:rPr>
        <w:t xml:space="preserve"> </w:t>
      </w:r>
      <w:r w:rsidR="001379A9" w:rsidRPr="001379A9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spellStart"/>
      <w:r w:rsidR="001379A9" w:rsidRPr="001379A9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="001379A9" w:rsidRPr="001379A9">
        <w:rPr>
          <w:rFonts w:ascii="Times New Roman" w:hAnsi="Times New Roman" w:cs="Times New Roman"/>
          <w:sz w:val="28"/>
          <w:szCs w:val="28"/>
        </w:rPr>
        <w:t xml:space="preserve"> в канун Рождества  стало традицией проводить рождественские колядки. Детям очень нравится это мероприятие. Они с удовольствием наряжаются, исполняют весёлые песенки-колядки, которые прославляют хозяев за щедрость, доброту, гостеприимство, несут пожелание здоровья, счастья и хорошего настроения на весь новый год.</w:t>
      </w:r>
      <w:r w:rsidR="001379A9" w:rsidRPr="001379A9">
        <w:t xml:space="preserve"> </w:t>
      </w:r>
      <w:r w:rsidR="001379A9" w:rsidRPr="001379A9">
        <w:rPr>
          <w:rFonts w:ascii="Times New Roman" w:hAnsi="Times New Roman" w:cs="Times New Roman"/>
          <w:sz w:val="28"/>
          <w:szCs w:val="28"/>
        </w:rPr>
        <w:t>Многие жители ждут ребят в гости, одаривая их вкусняшками.</w:t>
      </w:r>
      <w:r w:rsidR="001379A9" w:rsidRPr="001379A9">
        <w:t xml:space="preserve"> </w:t>
      </w:r>
      <w:r w:rsidR="001379A9" w:rsidRPr="001379A9">
        <w:rPr>
          <w:rFonts w:ascii="Times New Roman" w:hAnsi="Times New Roman" w:cs="Times New Roman"/>
          <w:sz w:val="28"/>
          <w:szCs w:val="28"/>
        </w:rPr>
        <w:t xml:space="preserve">Данное мероприятие ежегодно организуется с целью знакомства детей со старинными русскими традициями, воспитания чувства коллективизма, дружбы, радости общения. </w:t>
      </w:r>
    </w:p>
    <w:p w:rsidR="00410B41" w:rsidRPr="00E51A61" w:rsidRDefault="001379A9" w:rsidP="001379A9">
      <w:pPr>
        <w:pStyle w:val="a3"/>
        <w:rPr>
          <w:rFonts w:ascii="Times New Roman" w:hAnsi="Times New Roman" w:cs="Times New Roman"/>
          <w:sz w:val="28"/>
          <w:szCs w:val="28"/>
        </w:rPr>
      </w:pPr>
      <w:r w:rsidRPr="001379A9">
        <w:rPr>
          <w:rFonts w:ascii="Times New Roman" w:hAnsi="Times New Roman" w:cs="Times New Roman"/>
          <w:sz w:val="28"/>
          <w:szCs w:val="28"/>
        </w:rPr>
        <w:t>Хороший эмоциональный настрой был на протяжении всего мероприятия. Детишки исполнили колядные песни, присказки, заклички, прославляя Коляду. У всех участников колядок остались хорошие эмоции о проведенном празднике.</w:t>
      </w:r>
      <w:r w:rsidRPr="001379A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F3A2411" wp14:editId="54868CF9">
            <wp:extent cx="5013960" cy="2819400"/>
            <wp:effectExtent l="0" t="0" r="0" b="0"/>
            <wp:docPr id="8" name="Рисунок 8" descr="Рождественское развлечение &quot;Наступает волшебство - чудный праздник Рождество&quot; - 96180338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ждественское развлечение &quot;Наступает волшебство - чудный праздник Рождество&quot; - 9618033846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68" cy="28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DAFC68" wp14:editId="1411F45B">
            <wp:extent cx="4959130" cy="2788920"/>
            <wp:effectExtent l="0" t="0" r="0" b="0"/>
            <wp:docPr id="9" name="Рисунок 9" descr="https://vki4.okcdn.ru/i?r=BUHoKFKCs3-57yPBZdu-SuAVwD2HJ85nmHKQMMjtbJSkQaerGR1rv1JuoiSoCXeuxpwUHH6A8plViNNcuG5nwC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ki4.okcdn.ru/i?r=BUHoKFKCs3-57yPBZdu-SuAVwD2HJ85nmHKQMMjtbJSkQaerGR1rv1JuoiSoCXeuxpwUHH6A8plViNNcuG5nwCX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17" cy="27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61" w:rsidRPr="00E51A61" w:rsidRDefault="001379A9" w:rsidP="00232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B01F6" wp14:editId="5226F2F0">
            <wp:extent cx="4034729" cy="3302352"/>
            <wp:effectExtent l="0" t="0" r="4445" b="0"/>
            <wp:docPr id="10" name="Рисунок 10" descr="Познавательно-игровая программа &quot;В гости к бабушке Метелице&quot;, посвященная 240-летию со дня рождения писателя-сказочника Якоба Грим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знавательно-игровая программа &quot;В гости к бабушке Метелице&quot;, посвященная 240-летию со дня рождения писателя-сказочника Якоба Гримм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02" cy="33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9A9">
        <w:rPr>
          <w:rFonts w:ascii="Times New Roman" w:hAnsi="Times New Roman" w:cs="Times New Roman"/>
          <w:sz w:val="28"/>
          <w:szCs w:val="28"/>
        </w:rPr>
        <w:t>Познавательно-игровая программа "В гости к бабушке Метелице", посвященная 240-</w:t>
      </w:r>
      <w:r w:rsidRPr="001379A9">
        <w:rPr>
          <w:rFonts w:ascii="Times New Roman" w:hAnsi="Times New Roman" w:cs="Times New Roman"/>
          <w:sz w:val="28"/>
          <w:szCs w:val="28"/>
        </w:rPr>
        <w:lastRenderedPageBreak/>
        <w:t xml:space="preserve">летию со дня рождения писателя-сказочника Якоба </w:t>
      </w:r>
      <w:proofErr w:type="spellStart"/>
      <w:r w:rsidRPr="001379A9">
        <w:rPr>
          <w:rFonts w:ascii="Times New Roman" w:hAnsi="Times New Roman" w:cs="Times New Roman"/>
          <w:sz w:val="28"/>
          <w:szCs w:val="28"/>
        </w:rPr>
        <w:t>Гримма</w:t>
      </w:r>
      <w:proofErr w:type="spellEnd"/>
      <w:r w:rsidRPr="001379A9">
        <w:rPr>
          <w:rFonts w:ascii="Times New Roman" w:hAnsi="Times New Roman" w:cs="Times New Roman"/>
          <w:sz w:val="28"/>
          <w:szCs w:val="28"/>
        </w:rPr>
        <w:t>.</w:t>
      </w:r>
      <w:r w:rsidR="00232E35" w:rsidRPr="00232E35">
        <w:t xml:space="preserve"> </w:t>
      </w:r>
      <w:r w:rsidR="00232E35" w:rsidRPr="00232E35">
        <w:rPr>
          <w:rFonts w:ascii="Times New Roman" w:hAnsi="Times New Roman" w:cs="Times New Roman"/>
          <w:sz w:val="28"/>
          <w:szCs w:val="28"/>
        </w:rPr>
        <w:t>На мероприятии библиотекарь познакомила детей с биографией и творчеством знаменитых немецких писателей братьев Гримм. Ребята отгадывали названия сказок по описанию "Откуда эти строки", отгадывали героя по описанию "Угадай героя" и разгадывали зашифрованные сказки. Библиотекарь провела обзор книжной выставки "Мир сказок братьев Гримм".</w:t>
      </w:r>
    </w:p>
    <w:sectPr w:rsidR="00E51A61" w:rsidRPr="00E51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359D0"/>
    <w:multiLevelType w:val="hybridMultilevel"/>
    <w:tmpl w:val="60FE6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A61"/>
    <w:rsid w:val="001379A9"/>
    <w:rsid w:val="00232E35"/>
    <w:rsid w:val="002D10F2"/>
    <w:rsid w:val="00410B41"/>
    <w:rsid w:val="00A36FB5"/>
    <w:rsid w:val="00D67B7F"/>
    <w:rsid w:val="00E5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A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A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library.baley20212021@outlook.com</dc:creator>
  <cp:lastModifiedBy>library.baley20212021@outlook.com</cp:lastModifiedBy>
  <cp:revision>2</cp:revision>
  <dcterms:created xsi:type="dcterms:W3CDTF">2025-01-09T00:53:00Z</dcterms:created>
  <dcterms:modified xsi:type="dcterms:W3CDTF">2025-01-09T06:21:00Z</dcterms:modified>
</cp:coreProperties>
</file>